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E4C" w:rsidRDefault="00042602" w:rsidP="0045489E">
      <w:pPr>
        <w:spacing w:after="0"/>
        <w:rPr>
          <w:lang w:val="nn-NO"/>
        </w:rPr>
      </w:pPr>
      <w:r>
        <w:rPr>
          <w:lang w:val="nn-NO"/>
        </w:rPr>
        <w:t>Pressemelding 03. april 2020</w:t>
      </w:r>
    </w:p>
    <w:p w:rsidR="00042602" w:rsidRDefault="00042602" w:rsidP="0045489E">
      <w:pPr>
        <w:spacing w:after="0"/>
        <w:rPr>
          <w:lang w:val="nn-NO"/>
        </w:rPr>
      </w:pPr>
    </w:p>
    <w:p w:rsidR="00892F8E" w:rsidRDefault="00095DA6" w:rsidP="00892F8E">
      <w:pPr>
        <w:pStyle w:val="Overskrift1"/>
      </w:pPr>
      <w:r>
        <w:t>Utvidar h</w:t>
      </w:r>
      <w:r w:rsidR="00892F8E">
        <w:t xml:space="preserve">ytteforbodet </w:t>
      </w:r>
      <w:r>
        <w:t>i Alver</w:t>
      </w:r>
    </w:p>
    <w:p w:rsidR="00095DA6" w:rsidRDefault="00042602" w:rsidP="004961C0">
      <w:pPr>
        <w:pStyle w:val="Overskrift2"/>
        <w:rPr>
          <w:lang w:val="nn-NO"/>
        </w:rPr>
      </w:pPr>
      <w:r>
        <w:rPr>
          <w:lang w:val="nn-NO"/>
        </w:rPr>
        <w:t xml:space="preserve">Formannskapet i Alver vedtok 3. april å </w:t>
      </w:r>
      <w:r w:rsidR="00892F8E">
        <w:t>a</w:t>
      </w:r>
      <w:r w:rsidR="00892F8E">
        <w:t>vgrens</w:t>
      </w:r>
      <w:r w:rsidR="00892F8E">
        <w:t>e</w:t>
      </w:r>
      <w:r w:rsidR="00892F8E">
        <w:t xml:space="preserve"> bruk av </w:t>
      </w:r>
      <w:proofErr w:type="spellStart"/>
      <w:r w:rsidR="00892F8E">
        <w:t>campingplassar</w:t>
      </w:r>
      <w:proofErr w:type="spellEnd"/>
      <w:r w:rsidR="00095DA6">
        <w:t>,</w:t>
      </w:r>
      <w:r w:rsidR="00892F8E">
        <w:t xml:space="preserve"> </w:t>
      </w:r>
      <w:proofErr w:type="spellStart"/>
      <w:r w:rsidR="00892F8E">
        <w:t>bubi</w:t>
      </w:r>
      <w:r w:rsidR="00892F8E">
        <w:t>lcamping</w:t>
      </w:r>
      <w:proofErr w:type="spellEnd"/>
      <w:r w:rsidR="00892F8E">
        <w:t xml:space="preserve"> og båthamner.</w:t>
      </w:r>
      <w:r>
        <w:rPr>
          <w:lang w:val="nn-NO"/>
        </w:rPr>
        <w:t xml:space="preserve"> </w:t>
      </w:r>
    </w:p>
    <w:p w:rsidR="004961C0" w:rsidRPr="004961C0" w:rsidRDefault="004961C0" w:rsidP="004961C0">
      <w:pPr>
        <w:rPr>
          <w:lang w:val="nn-NO"/>
        </w:rPr>
      </w:pPr>
    </w:p>
    <w:p w:rsidR="00E205A4" w:rsidRDefault="00E205A4" w:rsidP="00042602">
      <w:pPr>
        <w:rPr>
          <w:lang w:val="nn-NO"/>
        </w:rPr>
      </w:pPr>
      <w:r>
        <w:rPr>
          <w:lang w:val="nn-NO"/>
        </w:rPr>
        <w:t xml:space="preserve">– </w:t>
      </w:r>
      <w:r w:rsidR="00042602">
        <w:rPr>
          <w:lang w:val="nn-NO"/>
        </w:rPr>
        <w:t xml:space="preserve">Vi ønskjer å </w:t>
      </w:r>
      <w:r>
        <w:rPr>
          <w:lang w:val="nn-NO"/>
        </w:rPr>
        <w:t>fø</w:t>
      </w:r>
      <w:r w:rsidRPr="00E205A4">
        <w:rPr>
          <w:lang w:val="nn-NO"/>
        </w:rPr>
        <w:t>rebyggje og hindre spreiing av smitte av covid-19 samt avgrense belasting</w:t>
      </w:r>
      <w:r w:rsidR="001945DD">
        <w:rPr>
          <w:lang w:val="nn-NO"/>
        </w:rPr>
        <w:t>a</w:t>
      </w:r>
      <w:r w:rsidRPr="00E205A4">
        <w:rPr>
          <w:lang w:val="nn-NO"/>
        </w:rPr>
        <w:t xml:space="preserve"> på helse- og omsorgstenesta i kommunen</w:t>
      </w:r>
      <w:r w:rsidR="00892F8E">
        <w:rPr>
          <w:lang w:val="nn-NO"/>
        </w:rPr>
        <w:t>. Samtidig ønskjer vi å hindre større samlingar av folk</w:t>
      </w:r>
      <w:r>
        <w:rPr>
          <w:lang w:val="nn-NO"/>
        </w:rPr>
        <w:t xml:space="preserve">, seier ordførar Sara Hamre Sekkingstad. </w:t>
      </w:r>
    </w:p>
    <w:p w:rsidR="00095DA6" w:rsidRDefault="00095DA6" w:rsidP="00095DA6">
      <w:pPr>
        <w:pStyle w:val="Overskrift2"/>
        <w:rPr>
          <w:lang w:val="nn-NO"/>
        </w:rPr>
      </w:pPr>
      <w:r>
        <w:rPr>
          <w:lang w:val="nn-NO"/>
        </w:rPr>
        <w:t>Forbode med overnatting</w:t>
      </w:r>
    </w:p>
    <w:p w:rsidR="00095DA6" w:rsidRDefault="00095DA6" w:rsidP="00095DA6">
      <w:pPr>
        <w:autoSpaceDE w:val="0"/>
        <w:autoSpaceDN w:val="0"/>
        <w:spacing w:after="0" w:line="240" w:lineRule="auto"/>
        <w:rPr>
          <w:color w:val="000000"/>
          <w:lang w:val="nn-NO"/>
        </w:rPr>
      </w:pPr>
      <w:r>
        <w:rPr>
          <w:color w:val="000000"/>
          <w:lang w:val="nn-NO"/>
        </w:rPr>
        <w:t>Det er forbode med overnatting i</w:t>
      </w:r>
      <w:r w:rsidR="00A0587B">
        <w:rPr>
          <w:color w:val="000000"/>
          <w:lang w:val="nn-NO"/>
        </w:rPr>
        <w:t xml:space="preserve"> </w:t>
      </w:r>
      <w:r>
        <w:rPr>
          <w:color w:val="000000"/>
          <w:lang w:val="nn-NO"/>
        </w:rPr>
        <w:t xml:space="preserve">campingvogner, fritidsbåtar og bubilar i Alver for dei som ikkje har folkeregistrert adresse i kommunen. </w:t>
      </w:r>
    </w:p>
    <w:p w:rsidR="00095DA6" w:rsidRDefault="00095DA6" w:rsidP="00095DA6">
      <w:pPr>
        <w:autoSpaceDE w:val="0"/>
        <w:autoSpaceDN w:val="0"/>
        <w:spacing w:after="0" w:line="240" w:lineRule="auto"/>
        <w:rPr>
          <w:color w:val="000000"/>
          <w:lang w:val="nn-NO"/>
        </w:rPr>
      </w:pPr>
    </w:p>
    <w:p w:rsidR="00095DA6" w:rsidRDefault="00095DA6" w:rsidP="00095DA6">
      <w:pPr>
        <w:autoSpaceDE w:val="0"/>
        <w:autoSpaceDN w:val="0"/>
        <w:spacing w:after="0" w:line="240" w:lineRule="auto"/>
        <w:rPr>
          <w:color w:val="000000"/>
          <w:lang w:val="nn-NO"/>
        </w:rPr>
      </w:pPr>
      <w:r>
        <w:rPr>
          <w:color w:val="000000"/>
          <w:lang w:val="nn-NO"/>
        </w:rPr>
        <w:t>Forbodet gjeld ikkje personar som nyttar dette til pendlarbustad i samband med yrkes- og arbeidsutføring.  </w:t>
      </w:r>
    </w:p>
    <w:p w:rsidR="00095DA6" w:rsidRDefault="00095DA6" w:rsidP="00095DA6">
      <w:pPr>
        <w:autoSpaceDE w:val="0"/>
        <w:autoSpaceDN w:val="0"/>
        <w:spacing w:after="0" w:line="240" w:lineRule="auto"/>
        <w:rPr>
          <w:color w:val="000000"/>
          <w:lang w:val="nn-NO"/>
        </w:rPr>
      </w:pPr>
    </w:p>
    <w:p w:rsidR="00095DA6" w:rsidRPr="00095DA6" w:rsidRDefault="00095DA6" w:rsidP="00095DA6">
      <w:pPr>
        <w:rPr>
          <w:color w:val="000000"/>
          <w:lang w:val="nn-NO"/>
        </w:rPr>
      </w:pPr>
      <w:r w:rsidRPr="00892F8E">
        <w:rPr>
          <w:lang w:val="nn-NO"/>
        </w:rPr>
        <w:t>Campingplassar</w:t>
      </w:r>
      <w:r>
        <w:rPr>
          <w:lang w:val="nn-NO"/>
        </w:rPr>
        <w:t xml:space="preserve">, </w:t>
      </w:r>
      <w:r w:rsidRPr="00892F8E">
        <w:rPr>
          <w:lang w:val="nn-NO"/>
        </w:rPr>
        <w:t>inkludert verksemd med utleige av hytter og fritidsleilegheiter, anlegg for bubilcamping og båthamner i Alver skal halde stengt sanitæranlegga, felleskjøk</w:t>
      </w:r>
      <w:r>
        <w:rPr>
          <w:lang w:val="nn-NO"/>
        </w:rPr>
        <w:t>k</w:t>
      </w:r>
      <w:r w:rsidRPr="00892F8E">
        <w:rPr>
          <w:lang w:val="nn-NO"/>
        </w:rPr>
        <w:t>en og andre felles opphaldsrom</w:t>
      </w:r>
      <w:r>
        <w:rPr>
          <w:lang w:val="nn-NO"/>
        </w:rPr>
        <w:t xml:space="preserve">. </w:t>
      </w:r>
      <w:bookmarkStart w:id="0" w:name="_GoBack"/>
      <w:bookmarkEnd w:id="0"/>
    </w:p>
    <w:p w:rsidR="00095DA6" w:rsidRDefault="009B3201" w:rsidP="00095DA6">
      <w:pPr>
        <w:pStyle w:val="Overskrift2"/>
        <w:rPr>
          <w:lang w:val="nn-NO"/>
        </w:rPr>
      </w:pPr>
      <w:r>
        <w:rPr>
          <w:lang w:val="nn-NO"/>
        </w:rPr>
        <w:t>Hald deg aktiv</w:t>
      </w:r>
    </w:p>
    <w:p w:rsidR="00DF7D1E" w:rsidRDefault="009B3201" w:rsidP="00095DA6">
      <w:pPr>
        <w:rPr>
          <w:lang w:val="nn-NO"/>
        </w:rPr>
      </w:pPr>
      <w:r>
        <w:rPr>
          <w:lang w:val="nn-NO"/>
        </w:rPr>
        <w:t>– Vi oppfordrar all</w:t>
      </w:r>
      <w:r w:rsidR="00DF7D1E">
        <w:rPr>
          <w:lang w:val="nn-NO"/>
        </w:rPr>
        <w:t xml:space="preserve">e til å halde seg i fysisk aktivitet i påsken. Bruk nærområda og få litt frisk luft i god avstand frå andre, seier Sekkingstad.  </w:t>
      </w:r>
    </w:p>
    <w:p w:rsidR="00095DA6" w:rsidRPr="00095DA6" w:rsidRDefault="00DF7D1E" w:rsidP="00095DA6">
      <w:pPr>
        <w:rPr>
          <w:lang w:val="nn-NO"/>
        </w:rPr>
      </w:pPr>
      <w:r>
        <w:rPr>
          <w:lang w:val="nn-NO"/>
        </w:rPr>
        <w:t>Det er mykje å finne på sjølv om det blir heimepåske i år. Skulle du likevel ønskje å ta ein liten dagstur til hytta eller</w:t>
      </w:r>
      <w:r w:rsidR="00095DA6">
        <w:rPr>
          <w:lang w:val="nn-NO"/>
        </w:rPr>
        <w:t xml:space="preserve"> campingvogn</w:t>
      </w:r>
      <w:r>
        <w:rPr>
          <w:lang w:val="nn-NO"/>
        </w:rPr>
        <w:t>a,</w:t>
      </w:r>
      <w:r w:rsidR="00095DA6">
        <w:rPr>
          <w:lang w:val="nn-NO"/>
        </w:rPr>
        <w:t xml:space="preserve"> er</w:t>
      </w:r>
      <w:r>
        <w:rPr>
          <w:lang w:val="nn-NO"/>
        </w:rPr>
        <w:t xml:space="preserve"> det</w:t>
      </w:r>
      <w:r w:rsidR="00095DA6">
        <w:rPr>
          <w:lang w:val="nn-NO"/>
        </w:rPr>
        <w:t xml:space="preserve"> framleis lov.</w:t>
      </w:r>
      <w:r>
        <w:rPr>
          <w:lang w:val="nn-NO"/>
        </w:rPr>
        <w:t xml:space="preserve"> </w:t>
      </w:r>
      <w:r w:rsidR="00095DA6">
        <w:rPr>
          <w:lang w:val="nn-NO"/>
        </w:rPr>
        <w:t xml:space="preserve">   </w:t>
      </w:r>
    </w:p>
    <w:p w:rsidR="00042602" w:rsidRPr="00042602" w:rsidRDefault="001945DD" w:rsidP="00DF7D1E">
      <w:pPr>
        <w:rPr>
          <w:lang w:val="nn-NO"/>
        </w:rPr>
      </w:pPr>
      <w:r>
        <w:rPr>
          <w:lang w:val="nn-NO"/>
        </w:rPr>
        <w:t xml:space="preserve">Den nye forskifta trer i kraft </w:t>
      </w:r>
      <w:proofErr w:type="spellStart"/>
      <w:r w:rsidR="004E6BA9">
        <w:rPr>
          <w:lang w:val="nn-NO"/>
        </w:rPr>
        <w:t>umiddelbart</w:t>
      </w:r>
      <w:proofErr w:type="spellEnd"/>
      <w:r>
        <w:rPr>
          <w:lang w:val="nn-NO"/>
        </w:rPr>
        <w:t xml:space="preserve">. </w:t>
      </w:r>
      <w:r w:rsidR="00095DA6">
        <w:rPr>
          <w:lang w:val="nn-NO"/>
        </w:rPr>
        <w:t>E</w:t>
      </w:r>
      <w:r w:rsidR="00095DA6" w:rsidRPr="00E205A4">
        <w:rPr>
          <w:lang w:val="nn-NO"/>
        </w:rPr>
        <w:t>it samla formannskap</w:t>
      </w:r>
      <w:r w:rsidR="00095DA6">
        <w:rPr>
          <w:lang w:val="nn-NO"/>
        </w:rPr>
        <w:t xml:space="preserve"> står bak vedtaket</w:t>
      </w:r>
      <w:r w:rsidR="00095DA6" w:rsidRPr="00E205A4">
        <w:rPr>
          <w:lang w:val="nn-NO"/>
        </w:rPr>
        <w:t xml:space="preserve">. </w:t>
      </w:r>
    </w:p>
    <w:sectPr w:rsidR="00042602" w:rsidRPr="00042602" w:rsidSect="0045489E">
      <w:headerReference w:type="default" r:id="rId8"/>
      <w:headerReference w:type="first" r:id="rId9"/>
      <w:pgSz w:w="11907" w:h="16840" w:code="9"/>
      <w:pgMar w:top="2410" w:right="1418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2D6" w:rsidRDefault="00ED22D6" w:rsidP="001F53C1">
      <w:r>
        <w:separator/>
      </w:r>
    </w:p>
  </w:endnote>
  <w:endnote w:type="continuationSeparator" w:id="0">
    <w:p w:rsidR="00ED22D6" w:rsidRDefault="00ED22D6" w:rsidP="001F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2D6" w:rsidRDefault="00ED22D6" w:rsidP="001F53C1">
      <w:r>
        <w:separator/>
      </w:r>
    </w:p>
  </w:footnote>
  <w:footnote w:type="continuationSeparator" w:id="0">
    <w:p w:rsidR="00ED22D6" w:rsidRDefault="00ED22D6" w:rsidP="001F5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817" w:rsidRDefault="00CC04FB" w:rsidP="001F53C1">
    <w:pPr>
      <w:pStyle w:val="Toppteks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01046AA" wp14:editId="79CD04D1">
          <wp:simplePos x="0" y="0"/>
          <wp:positionH relativeFrom="page">
            <wp:posOffset>5026660</wp:posOffset>
          </wp:positionH>
          <wp:positionV relativeFrom="page">
            <wp:posOffset>542925</wp:posOffset>
          </wp:positionV>
          <wp:extent cx="1619885" cy="404495"/>
          <wp:effectExtent l="0" t="0" r="0" b="0"/>
          <wp:wrapNone/>
          <wp:docPr id="1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404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3A0B">
      <w:rPr>
        <w:noProof/>
      </w:rPr>
      <w:drawing>
        <wp:anchor distT="0" distB="0" distL="114300" distR="114300" simplePos="0" relativeHeight="251661312" behindDoc="0" locked="0" layoutInCell="1" allowOverlap="1" wp14:anchorId="3DF94042" wp14:editId="29D503EB">
          <wp:simplePos x="0" y="0"/>
          <wp:positionH relativeFrom="margin">
            <wp:posOffset>-725515</wp:posOffset>
          </wp:positionH>
          <wp:positionV relativeFrom="page">
            <wp:posOffset>3775075</wp:posOffset>
          </wp:positionV>
          <wp:extent cx="216569" cy="1586499"/>
          <wp:effectExtent l="0" t="0" r="0" b="0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RETTESTREK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69" cy="1586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4FB" w:rsidRDefault="0045489E">
    <w:pPr>
      <w:pStyle w:val="Toppteks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FC0CA78" wp14:editId="622439AE">
          <wp:simplePos x="0" y="0"/>
          <wp:positionH relativeFrom="page">
            <wp:posOffset>5026660</wp:posOffset>
          </wp:positionH>
          <wp:positionV relativeFrom="page">
            <wp:posOffset>542925</wp:posOffset>
          </wp:positionV>
          <wp:extent cx="1619885" cy="404495"/>
          <wp:effectExtent l="0" t="0" r="0" b="0"/>
          <wp:wrapNone/>
          <wp:docPr id="4" name="Grafik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404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22C5AB1E" wp14:editId="14426EC0">
          <wp:simplePos x="0" y="0"/>
          <wp:positionH relativeFrom="margin">
            <wp:posOffset>-725515</wp:posOffset>
          </wp:positionH>
          <wp:positionV relativeFrom="page">
            <wp:posOffset>3775075</wp:posOffset>
          </wp:positionV>
          <wp:extent cx="216569" cy="1586499"/>
          <wp:effectExtent l="0" t="0" r="0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RETTESTREK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69" cy="1586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73AC9E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decimal"/>
        <w:lvlText w:val="·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F4F"/>
    <w:rsid w:val="00001EF9"/>
    <w:rsid w:val="00020EA6"/>
    <w:rsid w:val="00032F46"/>
    <w:rsid w:val="00042602"/>
    <w:rsid w:val="00095DA6"/>
    <w:rsid w:val="001945DD"/>
    <w:rsid w:val="001F19A0"/>
    <w:rsid w:val="001F53C1"/>
    <w:rsid w:val="003738FE"/>
    <w:rsid w:val="00375C8B"/>
    <w:rsid w:val="003F00C3"/>
    <w:rsid w:val="0043707F"/>
    <w:rsid w:val="0045489E"/>
    <w:rsid w:val="00473664"/>
    <w:rsid w:val="004961C0"/>
    <w:rsid w:val="004E6BA9"/>
    <w:rsid w:val="0062130B"/>
    <w:rsid w:val="006409BC"/>
    <w:rsid w:val="00686741"/>
    <w:rsid w:val="006E0416"/>
    <w:rsid w:val="006E31DC"/>
    <w:rsid w:val="00700EDD"/>
    <w:rsid w:val="007524B6"/>
    <w:rsid w:val="007575A3"/>
    <w:rsid w:val="007A14F1"/>
    <w:rsid w:val="007B1C85"/>
    <w:rsid w:val="00811C15"/>
    <w:rsid w:val="0082479D"/>
    <w:rsid w:val="00826E2F"/>
    <w:rsid w:val="008510F6"/>
    <w:rsid w:val="008732BD"/>
    <w:rsid w:val="0088682F"/>
    <w:rsid w:val="00892F8E"/>
    <w:rsid w:val="008A0D6A"/>
    <w:rsid w:val="0090624C"/>
    <w:rsid w:val="009361D2"/>
    <w:rsid w:val="00946F68"/>
    <w:rsid w:val="00981130"/>
    <w:rsid w:val="00981A63"/>
    <w:rsid w:val="0099539B"/>
    <w:rsid w:val="009B2B37"/>
    <w:rsid w:val="009B3201"/>
    <w:rsid w:val="00A0587B"/>
    <w:rsid w:val="00A13A0B"/>
    <w:rsid w:val="00A717AC"/>
    <w:rsid w:val="00AB3E9B"/>
    <w:rsid w:val="00AC1AF1"/>
    <w:rsid w:val="00AC3217"/>
    <w:rsid w:val="00B528D7"/>
    <w:rsid w:val="00B84F58"/>
    <w:rsid w:val="00C02F4F"/>
    <w:rsid w:val="00C15BDE"/>
    <w:rsid w:val="00C3552A"/>
    <w:rsid w:val="00C36B13"/>
    <w:rsid w:val="00CC04FB"/>
    <w:rsid w:val="00CD0E60"/>
    <w:rsid w:val="00CF3C56"/>
    <w:rsid w:val="00D44954"/>
    <w:rsid w:val="00D75E4C"/>
    <w:rsid w:val="00DB44DE"/>
    <w:rsid w:val="00DB56C8"/>
    <w:rsid w:val="00DF7D1E"/>
    <w:rsid w:val="00E04209"/>
    <w:rsid w:val="00E205A4"/>
    <w:rsid w:val="00E23C6A"/>
    <w:rsid w:val="00E53BC0"/>
    <w:rsid w:val="00E614ED"/>
    <w:rsid w:val="00ED22D6"/>
    <w:rsid w:val="00EE1817"/>
    <w:rsid w:val="00F1245C"/>
    <w:rsid w:val="00FE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7CA34"/>
  <w15:chartTrackingRefBased/>
  <w15:docId w15:val="{A8BD5854-C17D-4B41-A1E4-9FE77372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8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3C1"/>
    <w:pPr>
      <w:spacing w:after="320" w:line="293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8A0D6A"/>
    <w:pPr>
      <w:keepNext/>
      <w:keepLines/>
      <w:spacing w:before="240" w:after="36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409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gress">
    <w:name w:val="Ingress"/>
    <w:basedOn w:val="Normal"/>
    <w:next w:val="Overskrift2"/>
    <w:rsid w:val="0062130B"/>
    <w:pPr>
      <w:spacing w:after="920" w:line="252" w:lineRule="auto"/>
    </w:pPr>
    <w:rPr>
      <w:i/>
      <w:iCs/>
      <w:sz w:val="38"/>
      <w:szCs w:val="38"/>
      <w:lang w:val="sv-S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409BC"/>
    <w:rPr>
      <w:rFonts w:asciiTheme="majorHAnsi" w:eastAsiaTheme="majorEastAsia" w:hAnsiTheme="majorHAnsi" w:cstheme="majorBidi"/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A0D6A"/>
    <w:rPr>
      <w:rFonts w:asciiTheme="majorHAnsi" w:eastAsiaTheme="majorEastAsia" w:hAnsiTheme="majorHAnsi" w:cstheme="majorBidi"/>
      <w:b/>
      <w:bCs/>
      <w:sz w:val="28"/>
      <w:szCs w:val="28"/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6213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2130B"/>
    <w:rPr>
      <w:color w:val="1B2534"/>
      <w:sz w:val="22"/>
      <w:szCs w:val="22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CC04FB"/>
    <w:pPr>
      <w:tabs>
        <w:tab w:val="center" w:pos="4513"/>
        <w:tab w:val="right" w:pos="9026"/>
      </w:tabs>
      <w:spacing w:after="0" w:line="240" w:lineRule="auto"/>
    </w:pPr>
    <w:rPr>
      <w:rFonts w:ascii="Century Gothic" w:hAnsi="Century Gothic"/>
      <w:sz w:val="13"/>
    </w:rPr>
  </w:style>
  <w:style w:type="character" w:customStyle="1" w:styleId="BunntekstTegn">
    <w:name w:val="Bunntekst Tegn"/>
    <w:basedOn w:val="Standardskriftforavsnitt"/>
    <w:link w:val="Bunntekst"/>
    <w:uiPriority w:val="99"/>
    <w:rsid w:val="00CC04FB"/>
    <w:rPr>
      <w:rFonts w:ascii="Century Gothic" w:hAnsi="Century Gothic"/>
      <w:sz w:val="13"/>
    </w:rPr>
  </w:style>
  <w:style w:type="table" w:styleId="Tabellrutenett">
    <w:name w:val="Table Grid"/>
    <w:basedOn w:val="Vanligtabell"/>
    <w:uiPriority w:val="39"/>
    <w:rsid w:val="00AC3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8732BD"/>
    <w:rPr>
      <w:color w:val="808080"/>
    </w:rPr>
  </w:style>
  <w:style w:type="paragraph" w:customStyle="1" w:styleId="Default">
    <w:name w:val="Default"/>
    <w:rsid w:val="00E205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9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lverinternfil\alverMaler$\Alver%20kommune%20Enkel%20word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gendefinert 6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20E18738-2F20-4643-9824-33BCF441C0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Alver kommune Enkel wordmal</Template>
  <TotalTime>115</TotalTime>
  <Pages>1</Pages>
  <Words>202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Ingunn Gjærde</dc:creator>
  <cp:keywords/>
  <dc:description/>
  <cp:lastModifiedBy>Ingunn Gjærde</cp:lastModifiedBy>
  <cp:revision>8</cp:revision>
  <dcterms:created xsi:type="dcterms:W3CDTF">2020-04-03T13:15:00Z</dcterms:created>
  <dcterms:modified xsi:type="dcterms:W3CDTF">2020-04-03T15:18:00Z</dcterms:modified>
</cp:coreProperties>
</file>